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/>
          <w:b w:val="1"/>
          <w:bCs w:val="1"/>
          <w:sz w:val="18"/>
          <w:szCs w:val="18"/>
          <w:rtl w:val="0"/>
          <w:lang w:val="en-US"/>
        </w:rPr>
        <w:t xml:space="preserve">12 Years A Slave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>20</w:t>
      </w:r>
      <w:r>
        <w:rPr>
          <w:rFonts w:ascii="Times New Roman"/>
          <w:sz w:val="18"/>
          <w:szCs w:val="18"/>
          <w:rtl w:val="0"/>
          <w:lang w:val="nl-NL"/>
        </w:rPr>
        <w:t xml:space="preserve"> Feet From Stardom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The Act of Killing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All Is Lost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/>
          <w:b w:val="1"/>
          <w:bCs w:val="1"/>
          <w:sz w:val="18"/>
          <w:szCs w:val="18"/>
          <w:rtl w:val="0"/>
          <w:lang w:val="en-US"/>
        </w:rPr>
        <w:t>American Hustle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it-IT"/>
        </w:rPr>
        <w:t xml:space="preserve">Alone Yet Not Alone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>Aquel No Era Yo (That Wasn</w:t>
      </w:r>
      <w:r>
        <w:rPr>
          <w:rFonts w:hAnsi="Times New Roman" w:hint="default"/>
          <w:sz w:val="18"/>
          <w:szCs w:val="18"/>
          <w:rtl w:val="0"/>
          <w:lang w:val="fr-FR"/>
        </w:rPr>
        <w:t>’</w:t>
      </w:r>
      <w:r>
        <w:rPr>
          <w:rFonts w:ascii="Times New Roman"/>
          <w:sz w:val="18"/>
          <w:szCs w:val="18"/>
          <w:rtl w:val="0"/>
        </w:rPr>
        <w:t xml:space="preserve">t Me)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>August: Osage County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Avant Que De Tout Perdre (Just Before Losing Everything)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>Before Midnight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</w:rPr>
        <w:t xml:space="preserve">Blue Jasmine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The Book Thief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The Broken Circle Breakdown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/>
          <w:b w:val="1"/>
          <w:bCs w:val="1"/>
          <w:sz w:val="18"/>
          <w:szCs w:val="18"/>
          <w:rtl w:val="0"/>
          <w:lang w:val="en-US"/>
        </w:rPr>
        <w:t>Captain Phillips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</w:rPr>
        <w:t xml:space="preserve">CaveDigger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The Croods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Cutie &amp; The Boxer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/>
          <w:b w:val="1"/>
          <w:bCs w:val="1"/>
          <w:sz w:val="18"/>
          <w:szCs w:val="18"/>
          <w:rtl w:val="0"/>
          <w:lang w:val="en-US"/>
        </w:rPr>
        <w:t>Dallas Buyers Club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>Despicable Me 2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</w:rPr>
        <w:t xml:space="preserve">Dirty Wars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>Ernest &amp; Celestine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Facing Fear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</w:rPr>
        <w:t xml:space="preserve">Feral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>Frozen</w:t>
      </w:r>
      <w:r>
        <w:rPr>
          <w:rFonts w:ascii="Times New Roman"/>
          <w:sz w:val="18"/>
          <w:szCs w:val="18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</w:rPr>
        <w:t xml:space="preserve">Get a Horse!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The Grandmaster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/>
          <w:b w:val="1"/>
          <w:bCs w:val="1"/>
          <w:sz w:val="18"/>
          <w:szCs w:val="18"/>
          <w:rtl w:val="0"/>
          <w:lang w:val="en-US"/>
        </w:rPr>
        <w:t>Gravity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The Great Beauty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The Great Gatsby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</w:rPr>
        <w:t xml:space="preserve">Helium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/>
          <w:b w:val="1"/>
          <w:bCs w:val="1"/>
          <w:sz w:val="18"/>
          <w:szCs w:val="18"/>
          <w:rtl w:val="0"/>
          <w:lang w:val="en-US"/>
        </w:rPr>
        <w:t xml:space="preserve">Her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The Hobbit: The Desolation of Smaug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The Hunt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</w:rPr>
        <w:t>Inside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4063920</wp:posOffset>
            </wp:positionH>
            <wp:positionV relativeFrom="page">
              <wp:posOffset>1365176</wp:posOffset>
            </wp:positionV>
            <wp:extent cx="2303934" cy="552422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scar_statue_nobackground_ampas.jpg"/>
                    <pic:cNvPicPr/>
                  </pic:nvPicPr>
                  <pic:blipFill rotWithShape="1">
                    <a:blip r:embed="rId4">
                      <a:extLst/>
                    </a:blip>
                    <a:srcRect l="36921" t="0" r="4221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03934" cy="552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Times New Roman"/>
          <w:sz w:val="18"/>
          <w:szCs w:val="18"/>
          <w:rtl w:val="0"/>
        </w:rPr>
        <w:t xml:space="preserve"> Llewyn Davis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The Invisible Woman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s-ES_tradnl"/>
        </w:rPr>
        <w:t xml:space="preserve">Iron Man 3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de-DE"/>
        </w:rPr>
        <w:t xml:space="preserve">Jackass Presents: Bad Grandpa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Karama Has No Walls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>The Lady in Number 6: Music Saved My Life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The Lone Ranger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de-DE"/>
        </w:rPr>
        <w:t xml:space="preserve">Lone Survivor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Mandela: Long Walk to Freedom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The Missing Picture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</w:rPr>
        <w:t xml:space="preserve">Mr. Hublot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/>
          <w:b w:val="1"/>
          <w:bCs w:val="1"/>
          <w:sz w:val="18"/>
          <w:szCs w:val="18"/>
          <w:rtl w:val="0"/>
          <w:lang w:val="en-US"/>
        </w:rPr>
        <w:t>Nebraska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</w:rPr>
        <w:t xml:space="preserve">Omar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/>
          <w:b w:val="1"/>
          <w:bCs w:val="1"/>
          <w:sz w:val="18"/>
          <w:szCs w:val="18"/>
          <w:rtl w:val="0"/>
          <w:lang w:val="en-US"/>
        </w:rPr>
        <w:t>Philomena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</w:rPr>
        <w:t xml:space="preserve">Pitaako Mun Kaikki Hoitaa? (Do I Have to Take Care of Everything?)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Possessions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Prison Terminal: The Last Days of Private Jack Hall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Prisoners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Room on the Broom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 xml:space="preserve">Saving Mr. Banks 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>The Square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nl-NL"/>
        </w:rPr>
        <w:t>Star Trek Into Darkness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nl-NL"/>
        </w:rPr>
        <w:t xml:space="preserve">The Voorman Problem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/>
          <w:b w:val="1"/>
          <w:bCs w:val="1"/>
          <w:sz w:val="18"/>
          <w:szCs w:val="18"/>
          <w:rtl w:val="0"/>
          <w:lang w:val="en-US"/>
        </w:rPr>
        <w:t>The Wolf of Wall Street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  <w:szCs w:val="18"/>
          <w:rtl w:val="0"/>
          <w:lang w:val="en-US"/>
        </w:rPr>
        <w:t>The Wind Rises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Total: 58 movies </w:t>
      </w:r>
      <w:r>
        <w:rPr>
          <w:rFonts w:ascii="Times New Roman"/>
          <w:sz w:val="24"/>
          <w:szCs w:val="24"/>
          <w:rtl w:val="0"/>
          <w:lang w:val="en-US"/>
        </w:rPr>
        <w:t xml:space="preserve">                   Completed: 0/58</w:t>
      </w:r>
    </w:p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nell Roundhan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Snell Roundhand"/>
        <w:b w:val="0"/>
        <w:bCs w:val="0"/>
        <w:color w:val="f1d030"/>
        <w:sz w:val="42"/>
        <w:szCs w:val="42"/>
      </w:rPr>
      <w:tab/>
    </w:r>
    <w:r>
      <w:rPr>
        <w:rFonts w:ascii="Snell Roundhand"/>
        <w:b w:val="0"/>
        <w:bCs w:val="0"/>
        <w:color w:val="f1d030"/>
        <w:sz w:val="42"/>
        <w:szCs w:val="42"/>
        <w:rtl w:val="0"/>
        <w:lang w:val="en-US"/>
      </w:rPr>
      <w:t>Oscars 2014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